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eastAsia="黑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 w:cs="宋体"/>
          <w:kern w:val="0"/>
          <w:sz w:val="44"/>
          <w:szCs w:val="44"/>
        </w:rPr>
        <w:t>022年度第一批益阳市优质工程</w:t>
      </w:r>
      <w:r>
        <w:rPr>
          <w:rFonts w:hint="eastAsia" w:ascii="黑体" w:eastAsia="黑体" w:cs="宋体"/>
          <w:kern w:val="0"/>
          <w:sz w:val="44"/>
          <w:szCs w:val="44"/>
          <w:lang w:eastAsia="zh-CN"/>
        </w:rPr>
        <w:t>入选名单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黑体" w:eastAsia="黑体" w:cs="宋体"/>
          <w:kern w:val="0"/>
          <w:sz w:val="32"/>
          <w:szCs w:val="32"/>
          <w:lang w:eastAsia="zh-CN"/>
        </w:rPr>
        <w:t>（排名不分先后）</w:t>
      </w:r>
    </w:p>
    <w:tbl>
      <w:tblPr>
        <w:tblStyle w:val="3"/>
        <w:tblpPr w:leftFromText="180" w:rightFromText="180" w:vertAnchor="text" w:horzAnchor="page" w:tblpXSpec="center" w:tblpY="616"/>
        <w:tblOverlap w:val="never"/>
        <w:tblW w:w="14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035"/>
        <w:gridCol w:w="3150"/>
        <w:gridCol w:w="1612"/>
        <w:gridCol w:w="3788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青龙洲大桥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中交第二航务工程局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江五四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湖南和天工程项目管理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李明杰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29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金科集美东方9#-12#、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栋间地下室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湖南教建集团有限公司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陈世敏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湖南开诚项目管理有限公司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汤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太一格住宅小区7#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湖南明达建设集团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杨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梁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益阳建筑设计院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夏岁烈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桃江县妇幼保健院妇幼健康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服务综合楼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湖南省第四工程有限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宋一寒</w:t>
            </w:r>
          </w:p>
        </w:tc>
        <w:tc>
          <w:tcPr>
            <w:tcW w:w="3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中新创达咨询有限公司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彬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FjNGI5NTg5NGIyZjVkYTJlMDE3ODBmNGU2NWMifQ=="/>
  </w:docVars>
  <w:rsids>
    <w:rsidRoot w:val="34E92473"/>
    <w:rsid w:val="34E92473"/>
    <w:rsid w:val="39223EC0"/>
    <w:rsid w:val="444522A7"/>
    <w:rsid w:val="44775993"/>
    <w:rsid w:val="4CFA045F"/>
    <w:rsid w:val="68A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27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2022-02-23T01:18:00Z</dcterms:created>
  <dc:creator>117_</dc:creator>
  <cp:lastModifiedBy>熊伟</cp:lastModifiedBy>
  <cp:lastPrinted>2022-06-10T07:48:01Z</cp:lastPrinted>
  <dcterms:modified xsi:type="dcterms:W3CDTF">2022-06-10T07:48:29Z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3F8487314DA748CFA9930062F8589A4A</vt:lpwstr>
  </property>
</Properties>
</file>