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80"/>
        <w:gridCol w:w="1220"/>
        <w:gridCol w:w="860"/>
        <w:gridCol w:w="1220"/>
        <w:gridCol w:w="800"/>
        <w:gridCol w:w="1660"/>
        <w:gridCol w:w="1360"/>
        <w:gridCol w:w="1720"/>
        <w:gridCol w:w="1140"/>
        <w:gridCol w:w="1140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hAnsi="仿宋_GB2312" w:eastAsia="仿宋_GB2312"/>
                <w:b/>
                <w:sz w:val="30"/>
                <w:szCs w:val="20"/>
              </w:rPr>
            </w:pPr>
            <w:r>
              <w:rPr>
                <w:rFonts w:hint="eastAsia" w:hAnsi="仿宋_GB2312" w:eastAsia="仿宋_GB2312"/>
                <w:b/>
                <w:sz w:val="30"/>
                <w:szCs w:val="20"/>
              </w:rPr>
              <w:t>附件二：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企业（市内）承建项目汇总表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2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企业名称：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安化九源建筑有限公司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其中，在建项目个数：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个,完工项目个数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个                 填报时间：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工程名称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项目所在地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工程类别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工程规模及合同造价（万元）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开工日期及形象进度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项目负责人及建造师注册编号、安全生产考核证编号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技术负责人及职称证书编号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专职安全员及安全生产考核合格证编号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施工员及证书编号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质量员及证书编号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施工现场达标验收情况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安化县方圆天下房地产有限责任公司资江河畔建设项目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东坪镇沿江路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建筑工程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25678.61㎡，2259.7176万元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2022年4月，主体完工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周强，湘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243080909222，湘建安B（2020）0800129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何志明，B08203010900000019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廖秀清，湘建安C3（2018）0850105、刘旭敏，湘建安C3（2021）0800000196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张山珊，43161010019498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欧阳胜辉，0432110600018000864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长泰名都二期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安化县县城南区辰溪东路东侧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建筑工程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4597.74㎡，1143.92万元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2022年4月，主体完工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张国希，湘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243001966320，湘建安B（2019）0500812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谌有良，B08083011000000378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廖秀兰，湘建安C3（2020）0800405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技术负责人兼任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卢美红，0432110600018000867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梅城镇生猪定点屠宰场一期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梅城镇三里村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建筑工程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8795.35㎡，2218.5575万元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2022年7月，主体完工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彭移山，湘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243060909710，湘建安B（2020）0800128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夏耿红，B08093010900000176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胡志云，湘建安C3（2022）0100004583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技术负责人兼任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夏琼，0432210600018002089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合格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ZjI0MjRiNWY3YmYwMTljODUyZjg5NjgyYjJlOWYifQ=="/>
  </w:docVars>
  <w:rsids>
    <w:rsidRoot w:val="3FF83E40"/>
    <w:rsid w:val="3FF8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2023-05-17T02:41:00Z</dcterms:created>
  <dc:creator>张吭</dc:creator>
  <cp:lastModifiedBy>张吭</cp:lastModifiedBy>
  <dcterms:modified xsi:type="dcterms:W3CDTF">2023-05-17T02:42:17Z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42369943333548B589550CA00448647B_11</vt:lpwstr>
  </property>
</Properties>
</file>